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C9" w:rsidRPr="005C33C9" w:rsidRDefault="005C33C9" w:rsidP="005C3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33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C64551" wp14:editId="305E3288">
            <wp:extent cx="643890" cy="659765"/>
            <wp:effectExtent l="0" t="0" r="3810" b="6985"/>
            <wp:docPr id="1" name="Рисунок 1" descr="Описание: Администрация городского округа Навашин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Администрация городского округа Навашинск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3C9" w:rsidRPr="005C33C9" w:rsidRDefault="005C33C9" w:rsidP="005C3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C33C9" w:rsidRPr="005C33C9" w:rsidRDefault="005C33C9" w:rsidP="005C3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5C33C9" w:rsidRPr="005C33C9" w:rsidRDefault="005C33C9" w:rsidP="005C3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НАВАШИНСКИЙ</w:t>
      </w:r>
    </w:p>
    <w:p w:rsidR="005C33C9" w:rsidRPr="005C33C9" w:rsidRDefault="005C33C9" w:rsidP="005C33C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5C33C9" w:rsidRPr="005C33C9" w:rsidRDefault="005C33C9" w:rsidP="005C3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C9" w:rsidRPr="005C33C9" w:rsidRDefault="005C33C9" w:rsidP="005C3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5C33C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РЕШЕНИЕ</w:t>
      </w:r>
    </w:p>
    <w:p w:rsidR="005C33C9" w:rsidRDefault="005C33C9" w:rsidP="005C3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C33C9" w:rsidRPr="005C33C9" w:rsidRDefault="005C33C9" w:rsidP="005C3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C9" w:rsidRPr="005C33C9" w:rsidRDefault="00CD4043" w:rsidP="005C33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5C33C9"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C33C9"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5C33C9"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</w:p>
    <w:p w:rsidR="005C33C9" w:rsidRPr="005C33C9" w:rsidRDefault="005C33C9" w:rsidP="005C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5C33C9" w:rsidRPr="005C33C9" w:rsidTr="005C33C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33C9" w:rsidRPr="00CD4043" w:rsidRDefault="00CD4043" w:rsidP="00CD4043">
            <w:pPr>
              <w:pStyle w:val="ab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  <w:r w:rsidRPr="00CD4043">
              <w:rPr>
                <w:sz w:val="26"/>
                <w:szCs w:val="26"/>
              </w:rPr>
              <w:t xml:space="preserve">Об утверждении Правил определения цены продажи земельных участков, находящихся в собственности </w:t>
            </w:r>
            <w:r>
              <w:rPr>
                <w:sz w:val="26"/>
                <w:szCs w:val="26"/>
              </w:rPr>
              <w:t>муниципального</w:t>
            </w:r>
            <w:r w:rsidRPr="00CD4043">
              <w:rPr>
                <w:sz w:val="26"/>
                <w:szCs w:val="26"/>
              </w:rPr>
              <w:t xml:space="preserve"> округа </w:t>
            </w:r>
            <w:proofErr w:type="spellStart"/>
            <w:r w:rsidRPr="00CD4043">
              <w:rPr>
                <w:sz w:val="26"/>
                <w:szCs w:val="26"/>
              </w:rPr>
              <w:t>Навашинский</w:t>
            </w:r>
            <w:proofErr w:type="spellEnd"/>
            <w:r w:rsidRPr="00CD4043">
              <w:rPr>
                <w:sz w:val="26"/>
                <w:szCs w:val="26"/>
              </w:rPr>
              <w:t xml:space="preserve"> Нижегородской области, при заключении договора купли-продажи земельного участка без проведения торгов</w:t>
            </w:r>
          </w:p>
        </w:tc>
      </w:tr>
    </w:tbl>
    <w:p w:rsidR="005C33C9" w:rsidRPr="005C33C9" w:rsidRDefault="005C33C9" w:rsidP="005C33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C9" w:rsidRPr="005C33C9" w:rsidRDefault="005C33C9" w:rsidP="005C33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C9" w:rsidRPr="005C33C9" w:rsidRDefault="005C33C9" w:rsidP="005C33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C9" w:rsidRPr="005C33C9" w:rsidRDefault="005C33C9" w:rsidP="00CD404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proofErr w:type="gramStart"/>
      <w:r w:rsidRPr="005C33C9">
        <w:rPr>
          <w:sz w:val="26"/>
          <w:szCs w:val="26"/>
        </w:rPr>
        <w:t>В соответствии с</w:t>
      </w:r>
      <w:r w:rsidRPr="005C33C9">
        <w:rPr>
          <w:color w:val="FF0000"/>
          <w:sz w:val="26"/>
          <w:szCs w:val="26"/>
        </w:rPr>
        <w:t xml:space="preserve"> </w:t>
      </w:r>
      <w:r w:rsidRPr="005C33C9">
        <w:rPr>
          <w:rFonts w:eastAsia="Lucida Sans Unicode"/>
          <w:bCs/>
          <w:kern w:val="2"/>
          <w:sz w:val="26"/>
          <w:szCs w:val="26"/>
        </w:rPr>
        <w:t xml:space="preserve">Гражданским кодексом Российской Федерации, главами 9,10 Жилищного кодекса Российской Федерации, </w:t>
      </w:r>
      <w:r w:rsidRPr="005C33C9">
        <w:rPr>
          <w:rFonts w:eastAsia="Lucida Sans Unicode"/>
          <w:kern w:val="2"/>
          <w:sz w:val="26"/>
          <w:szCs w:val="26"/>
        </w:rPr>
        <w:t xml:space="preserve">Федеральным законом от 20.03.2025 </w:t>
      </w:r>
      <w:r>
        <w:rPr>
          <w:rFonts w:eastAsia="Lucida Sans Unicode"/>
          <w:kern w:val="2"/>
          <w:sz w:val="26"/>
          <w:szCs w:val="26"/>
        </w:rPr>
        <w:t xml:space="preserve">               </w:t>
      </w:r>
      <w:r w:rsidRPr="005C33C9">
        <w:rPr>
          <w:rFonts w:eastAsia="Lucida Sans Unicode"/>
          <w:kern w:val="2"/>
          <w:sz w:val="26"/>
          <w:szCs w:val="26"/>
        </w:rPr>
        <w:t xml:space="preserve">№ 33-ФЗ </w:t>
      </w:r>
      <w:r w:rsidR="00786347">
        <w:rPr>
          <w:rFonts w:eastAsia="Lucida Sans Unicode"/>
          <w:kern w:val="2"/>
          <w:sz w:val="26"/>
          <w:szCs w:val="26"/>
        </w:rPr>
        <w:t>«</w:t>
      </w:r>
      <w:r w:rsidRPr="005C33C9">
        <w:rPr>
          <w:rFonts w:eastAsia="Lucida Sans Unicode"/>
          <w:kern w:val="2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Pr="00CD4043">
        <w:rPr>
          <w:rFonts w:eastAsia="Lucida Sans Unicode"/>
          <w:kern w:val="2"/>
          <w:sz w:val="26"/>
          <w:szCs w:val="26"/>
        </w:rPr>
        <w:t xml:space="preserve">, </w:t>
      </w:r>
      <w:r w:rsidRPr="005C33C9">
        <w:rPr>
          <w:rFonts w:eastAsia="Lucida Sans Unicode"/>
          <w:kern w:val="2"/>
          <w:sz w:val="26"/>
          <w:szCs w:val="26"/>
        </w:rPr>
        <w:t xml:space="preserve">Уставом муниципального округа </w:t>
      </w:r>
      <w:proofErr w:type="spellStart"/>
      <w:r w:rsidRPr="005C33C9">
        <w:rPr>
          <w:rFonts w:eastAsia="Lucida Sans Unicode"/>
          <w:kern w:val="2"/>
          <w:sz w:val="26"/>
          <w:szCs w:val="26"/>
        </w:rPr>
        <w:t>Навашинский</w:t>
      </w:r>
      <w:proofErr w:type="spellEnd"/>
      <w:r w:rsidRPr="005C33C9">
        <w:rPr>
          <w:rFonts w:eastAsia="Lucida Sans Unicode"/>
          <w:kern w:val="2"/>
          <w:sz w:val="26"/>
          <w:szCs w:val="26"/>
        </w:rPr>
        <w:t xml:space="preserve"> Нижегородской области,</w:t>
      </w:r>
      <w:r w:rsidRPr="00CD4043">
        <w:rPr>
          <w:rFonts w:eastAsia="Lucida Sans Unicode"/>
          <w:kern w:val="2"/>
          <w:sz w:val="26"/>
          <w:szCs w:val="26"/>
        </w:rPr>
        <w:t xml:space="preserve"> </w:t>
      </w:r>
      <w:r w:rsidR="00CD4043" w:rsidRPr="00CD4043">
        <w:rPr>
          <w:rFonts w:eastAsia="Lucida Sans Unicode"/>
          <w:kern w:val="2"/>
          <w:sz w:val="26"/>
          <w:szCs w:val="26"/>
        </w:rPr>
        <w:t>Постановление Правительства Нижег</w:t>
      </w:r>
      <w:r w:rsidR="00CD4043">
        <w:rPr>
          <w:rFonts w:eastAsia="Lucida Sans Unicode"/>
          <w:kern w:val="2"/>
          <w:sz w:val="26"/>
          <w:szCs w:val="26"/>
        </w:rPr>
        <w:t>ородской области от 06.07.2015 №</w:t>
      </w:r>
      <w:r w:rsidR="00CD4043" w:rsidRPr="00CD4043">
        <w:rPr>
          <w:rFonts w:eastAsia="Lucida Sans Unicode"/>
          <w:kern w:val="2"/>
          <w:sz w:val="26"/>
          <w:szCs w:val="26"/>
        </w:rPr>
        <w:t xml:space="preserve"> 419</w:t>
      </w:r>
      <w:r w:rsidR="00CD4043">
        <w:rPr>
          <w:rFonts w:eastAsia="Lucida Sans Unicode"/>
          <w:kern w:val="2"/>
          <w:sz w:val="26"/>
          <w:szCs w:val="26"/>
        </w:rPr>
        <w:t xml:space="preserve"> </w:t>
      </w:r>
      <w:r w:rsidR="00786347">
        <w:rPr>
          <w:rFonts w:eastAsia="Lucida Sans Unicode"/>
          <w:kern w:val="2"/>
          <w:sz w:val="26"/>
          <w:szCs w:val="26"/>
        </w:rPr>
        <w:t>«</w:t>
      </w:r>
      <w:r w:rsidR="00CD4043" w:rsidRPr="00CD4043">
        <w:rPr>
          <w:rFonts w:eastAsia="Lucida Sans Unicode"/>
          <w:kern w:val="2"/>
          <w:sz w:val="26"/>
          <w:szCs w:val="26"/>
        </w:rPr>
        <w:t>Об утверждении Правил определения цены продажи земельных участков, находящихся в собственности Нижегородской области, и земельных участков, государственная собственность</w:t>
      </w:r>
      <w:proofErr w:type="gramEnd"/>
      <w:r w:rsidR="00CD4043" w:rsidRPr="00CD4043">
        <w:rPr>
          <w:rFonts w:eastAsia="Lucida Sans Unicode"/>
          <w:kern w:val="2"/>
          <w:sz w:val="26"/>
          <w:szCs w:val="26"/>
        </w:rPr>
        <w:t xml:space="preserve"> на которые не </w:t>
      </w:r>
      <w:proofErr w:type="gramStart"/>
      <w:r w:rsidR="00CD4043" w:rsidRPr="00CD4043">
        <w:rPr>
          <w:rFonts w:eastAsia="Lucida Sans Unicode"/>
          <w:kern w:val="2"/>
          <w:sz w:val="26"/>
          <w:szCs w:val="26"/>
        </w:rPr>
        <w:t>разграничена</w:t>
      </w:r>
      <w:proofErr w:type="gramEnd"/>
      <w:r w:rsidR="00CD4043" w:rsidRPr="00CD4043">
        <w:rPr>
          <w:rFonts w:eastAsia="Lucida Sans Unicode"/>
          <w:kern w:val="2"/>
          <w:sz w:val="26"/>
          <w:szCs w:val="26"/>
        </w:rPr>
        <w:t>, при заключении договора купли-продажи земельного участка без проведения торгов</w:t>
      </w:r>
      <w:r w:rsidR="00786347">
        <w:rPr>
          <w:rFonts w:eastAsia="Lucida Sans Unicode"/>
          <w:kern w:val="2"/>
          <w:sz w:val="26"/>
          <w:szCs w:val="26"/>
        </w:rPr>
        <w:t>»</w:t>
      </w:r>
      <w:r w:rsidRPr="005C33C9">
        <w:rPr>
          <w:sz w:val="26"/>
          <w:szCs w:val="26"/>
        </w:rPr>
        <w:t xml:space="preserve">, </w:t>
      </w:r>
    </w:p>
    <w:p w:rsidR="005C33C9" w:rsidRPr="005C33C9" w:rsidRDefault="005C33C9" w:rsidP="005C33C9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</w:pPr>
      <w:r w:rsidRPr="005C33C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5C33C9" w:rsidRPr="005C33C9" w:rsidRDefault="005C33C9" w:rsidP="00CD40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депутатов</w:t>
      </w:r>
      <w:r w:rsidRPr="005C33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РЕШИЛ:</w:t>
      </w:r>
    </w:p>
    <w:p w:rsidR="005C33C9" w:rsidRPr="005C33C9" w:rsidRDefault="005C33C9" w:rsidP="005C33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D4043" w:rsidRPr="00CD4043" w:rsidRDefault="005C33C9" w:rsidP="00CD404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4043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CD404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прилагаем</w:t>
      </w:r>
      <w:r w:rsidR="00CD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ые Правила </w:t>
      </w:r>
      <w:r w:rsidR="00CD4043" w:rsidRPr="00CD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определения цены продажи земельных участков, находящихся в собственности </w:t>
      </w:r>
      <w:r w:rsidR="00CD4043" w:rsidRPr="00CD404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CD4043" w:rsidRPr="00CD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="00CD4043" w:rsidRPr="00CD404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CD4043" w:rsidRPr="00CD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области, при заключении договора купли-продажи земельного участка без проведения торгов</w:t>
      </w:r>
      <w:r w:rsidR="00CD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C33C9" w:rsidRPr="005C33C9" w:rsidRDefault="005C33C9" w:rsidP="005C33C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утратившими силу</w:t>
      </w:r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CD4043" w:rsidRDefault="005C33C9" w:rsidP="00CD4043">
      <w:pPr>
        <w:pStyle w:val="aa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CD4043" w:rsidRP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ешение Совета депутатов городского округа </w:t>
      </w:r>
      <w:proofErr w:type="spellStart"/>
      <w:r w:rsidR="00CD4043" w:rsidRP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Навашинский</w:t>
      </w:r>
      <w:proofErr w:type="spellEnd"/>
      <w:r w:rsidR="00CD4043" w:rsidRP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Нижег</w:t>
      </w:r>
      <w:r w:rsid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ородской области от 18.06.2019 №</w:t>
      </w:r>
      <w:r w:rsidR="00CD4043" w:rsidRP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435</w:t>
      </w:r>
      <w:r w:rsid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863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CD4043" w:rsidRP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утверждении Правил определения цены продажи земельных участков, находящихся в собственности городского округа </w:t>
      </w:r>
      <w:proofErr w:type="spellStart"/>
      <w:r w:rsidR="00CD4043" w:rsidRP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Навашинский</w:t>
      </w:r>
      <w:proofErr w:type="spellEnd"/>
      <w:r w:rsidR="00CD4043" w:rsidRP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Нижегородской области, при заключении договора купли-продажи земельног</w:t>
      </w:r>
      <w:r w:rsid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участка без проведения торгов</w:t>
      </w:r>
      <w:r w:rsidR="007863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CD4043" w:rsidRPr="00CD4043" w:rsidRDefault="005C33C9" w:rsidP="00CD4043">
      <w:pPr>
        <w:pStyle w:val="aa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hyperlink r:id="rId9" w:history="1">
        <w:r w:rsidRPr="005C33C9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решение</w:t>
        </w:r>
      </w:hyperlink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Совета депутатов городского округа </w:t>
      </w:r>
      <w:proofErr w:type="spellStart"/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Навашинский</w:t>
      </w:r>
      <w:proofErr w:type="spellEnd"/>
      <w:r w:rsidRPr="005C3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Нижегородск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ой области от</w:t>
      </w:r>
      <w:r w:rsid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D4043" w:rsidRP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30.06.2023 </w:t>
      </w:r>
      <w:r w:rsid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 w:rsidR="00CD4043" w:rsidRP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245</w:t>
      </w:r>
      <w:r w:rsid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863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CD4043" w:rsidRP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внесении изменений в Правила определения цены продажи земельных участков, находящихся в собственности </w:t>
      </w:r>
      <w:r w:rsidR="00CD4043" w:rsidRP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городского округа </w:t>
      </w:r>
      <w:proofErr w:type="spellStart"/>
      <w:r w:rsidR="00CD4043" w:rsidRP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Навашинский</w:t>
      </w:r>
      <w:proofErr w:type="spellEnd"/>
      <w:r w:rsidR="00CD4043" w:rsidRP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Нижегородской области, при заключении договора купли-продажи земельного участка без проведения торгов, утвержденные решением Совета депутатов городского округа </w:t>
      </w:r>
      <w:proofErr w:type="spellStart"/>
      <w:r w:rsidR="00CD4043" w:rsidRP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Навашинский</w:t>
      </w:r>
      <w:proofErr w:type="spellEnd"/>
      <w:r w:rsidR="00CD4043" w:rsidRP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Нижег</w:t>
      </w:r>
      <w:r w:rsid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ородской области от 18.06.2019 №</w:t>
      </w:r>
      <w:r w:rsidR="00CD4043" w:rsidRP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435</w:t>
      </w:r>
      <w:r w:rsid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№.</w:t>
      </w:r>
      <w:r w:rsidR="00CD4043" w:rsidRPr="00CD40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End"/>
    </w:p>
    <w:p w:rsidR="005C33C9" w:rsidRPr="005C33C9" w:rsidRDefault="00781968" w:rsidP="005C33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C33C9"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C33C9"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Настоящее решение </w:t>
      </w:r>
      <w:r w:rsidR="000E4E29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вступает в силу со дня его официального опубликования</w:t>
      </w:r>
      <w:r w:rsidR="005C33C9"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C33C9" w:rsidRPr="005C33C9" w:rsidRDefault="005C33C9" w:rsidP="005C33C9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33C9" w:rsidRPr="005C33C9" w:rsidRDefault="005C33C9" w:rsidP="005C33C9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33C9" w:rsidRPr="005C33C9" w:rsidRDefault="005C33C9" w:rsidP="005C33C9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33C9" w:rsidRPr="005C33C9" w:rsidRDefault="005C33C9" w:rsidP="005C33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 депутатов                                      Глава местного самоуправления</w:t>
      </w:r>
    </w:p>
    <w:p w:rsidR="005C33C9" w:rsidRPr="005C33C9" w:rsidRDefault="005C33C9" w:rsidP="005C33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347AE2" w:rsidRDefault="005C33C9" w:rsidP="005C33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47AE2" w:rsidSect="00781968">
          <w:footerReference w:type="even" r:id="rId10"/>
          <w:pgSz w:w="11906" w:h="16838"/>
          <w:pgMar w:top="851" w:right="851" w:bottom="851" w:left="1418" w:header="709" w:footer="709" w:gutter="0"/>
          <w:pgNumType w:start="3"/>
          <w:cols w:space="708"/>
          <w:docGrid w:linePitch="360"/>
        </w:sectPr>
      </w:pPr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В.А. </w:t>
      </w:r>
      <w:proofErr w:type="spellStart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Бандин</w:t>
      </w:r>
      <w:proofErr w:type="spellEnd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Т.А. </w:t>
      </w:r>
      <w:proofErr w:type="spellStart"/>
      <w:r w:rsidRPr="005C33C9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Берсенева</w:t>
      </w:r>
      <w:proofErr w:type="spellEnd"/>
    </w:p>
    <w:p w:rsidR="00AF7129" w:rsidRPr="00AF7129" w:rsidRDefault="00AF7129" w:rsidP="00AF7129">
      <w:pPr>
        <w:spacing w:after="0" w:line="240" w:lineRule="auto"/>
        <w:ind w:left="4820" w:firstLine="141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7129">
        <w:rPr>
          <w:rFonts w:ascii="Times New Roman" w:eastAsia="Times New Roman" w:hAnsi="Times New Roman" w:cs="Times New Roman"/>
          <w:sz w:val="26"/>
          <w:szCs w:val="26"/>
        </w:rPr>
        <w:lastRenderedPageBreak/>
        <w:t>УТВЕРЖДЕНО</w:t>
      </w:r>
    </w:p>
    <w:p w:rsidR="00AF7129" w:rsidRPr="00AF7129" w:rsidRDefault="00AF7129" w:rsidP="00AF7129">
      <w:pPr>
        <w:spacing w:after="0" w:line="240" w:lineRule="auto"/>
        <w:ind w:left="4820" w:firstLine="141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7129">
        <w:rPr>
          <w:rFonts w:ascii="Times New Roman" w:eastAsia="Times New Roman" w:hAnsi="Times New Roman" w:cs="Times New Roman"/>
          <w:sz w:val="26"/>
          <w:szCs w:val="26"/>
        </w:rPr>
        <w:t>решением Совета депутатов</w:t>
      </w:r>
    </w:p>
    <w:p w:rsidR="00AF7129" w:rsidRPr="00AF7129" w:rsidRDefault="00AF7129" w:rsidP="00AF7129">
      <w:pPr>
        <w:spacing w:after="0" w:line="240" w:lineRule="auto"/>
        <w:ind w:left="4820" w:firstLine="141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7129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округа </w:t>
      </w:r>
    </w:p>
    <w:p w:rsidR="00AF7129" w:rsidRPr="00AF7129" w:rsidRDefault="00AF7129" w:rsidP="00AF7129">
      <w:pPr>
        <w:spacing w:after="0" w:line="240" w:lineRule="auto"/>
        <w:ind w:left="4820" w:firstLine="1417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F7129">
        <w:rPr>
          <w:rFonts w:ascii="Times New Roman" w:eastAsia="Times New Roman" w:hAnsi="Times New Roman" w:cs="Times New Roman"/>
          <w:sz w:val="26"/>
          <w:szCs w:val="26"/>
        </w:rPr>
        <w:t>Навашинский</w:t>
      </w:r>
      <w:proofErr w:type="spellEnd"/>
    </w:p>
    <w:p w:rsidR="00AF7129" w:rsidRPr="00AF7129" w:rsidRDefault="00AF7129" w:rsidP="00AF7129">
      <w:pPr>
        <w:spacing w:after="0" w:line="240" w:lineRule="auto"/>
        <w:ind w:left="4820" w:firstLine="141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7129">
        <w:rPr>
          <w:rFonts w:ascii="Times New Roman" w:eastAsia="Times New Roman" w:hAnsi="Times New Roman" w:cs="Times New Roman"/>
          <w:sz w:val="26"/>
          <w:szCs w:val="26"/>
        </w:rPr>
        <w:t>Нижегородской области</w:t>
      </w:r>
    </w:p>
    <w:p w:rsidR="00AF7129" w:rsidRDefault="00AF7129" w:rsidP="00AF7129">
      <w:pPr>
        <w:widowControl w:val="0"/>
        <w:autoSpaceDE w:val="0"/>
        <w:autoSpaceDN w:val="0"/>
        <w:adjustRightInd w:val="0"/>
        <w:spacing w:after="0" w:line="240" w:lineRule="auto"/>
        <w:ind w:left="4820" w:firstLine="1417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F7129">
        <w:rPr>
          <w:rFonts w:ascii="Times New Roman" w:eastAsia="Times New Roman" w:hAnsi="Times New Roman" w:cs="Times New Roman"/>
          <w:sz w:val="26"/>
          <w:szCs w:val="26"/>
        </w:rPr>
        <w:t>от ___________ № _____</w:t>
      </w:r>
    </w:p>
    <w:p w:rsidR="00AF7129" w:rsidRPr="00AF7129" w:rsidRDefault="00AF7129" w:rsidP="00AF7129">
      <w:pPr>
        <w:widowControl w:val="0"/>
        <w:autoSpaceDE w:val="0"/>
        <w:autoSpaceDN w:val="0"/>
        <w:adjustRightInd w:val="0"/>
        <w:spacing w:after="0" w:line="240" w:lineRule="auto"/>
        <w:ind w:left="4820" w:firstLine="1417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33C9" w:rsidRPr="00CD4043" w:rsidRDefault="005C33C9" w:rsidP="00CD4043">
      <w:pPr>
        <w:pStyle w:val="ab"/>
        <w:spacing w:before="0" w:beforeAutospacing="0" w:after="0" w:afterAutospacing="0" w:line="288" w:lineRule="atLeast"/>
        <w:ind w:firstLine="709"/>
        <w:jc w:val="center"/>
        <w:rPr>
          <w:rFonts w:eastAsia="Lucida Sans Unicode"/>
          <w:b/>
          <w:kern w:val="2"/>
          <w:sz w:val="26"/>
          <w:szCs w:val="26"/>
        </w:rPr>
      </w:pPr>
    </w:p>
    <w:p w:rsidR="00786347" w:rsidRPr="00786347" w:rsidRDefault="00786347" w:rsidP="00786347">
      <w:pPr>
        <w:pStyle w:val="ab"/>
        <w:spacing w:before="0" w:beforeAutospacing="0" w:after="0" w:afterAutospacing="0" w:line="288" w:lineRule="atLeast"/>
        <w:jc w:val="center"/>
        <w:rPr>
          <w:b/>
          <w:sz w:val="26"/>
          <w:szCs w:val="26"/>
        </w:rPr>
      </w:pPr>
      <w:r w:rsidRPr="00786347">
        <w:rPr>
          <w:b/>
          <w:sz w:val="26"/>
          <w:szCs w:val="26"/>
        </w:rPr>
        <w:t>Правил</w:t>
      </w:r>
      <w:r w:rsidRPr="00786347">
        <w:rPr>
          <w:b/>
          <w:sz w:val="26"/>
          <w:szCs w:val="26"/>
        </w:rPr>
        <w:t>а</w:t>
      </w:r>
      <w:r w:rsidRPr="00786347">
        <w:rPr>
          <w:b/>
          <w:sz w:val="26"/>
          <w:szCs w:val="26"/>
        </w:rPr>
        <w:t xml:space="preserve"> </w:t>
      </w:r>
    </w:p>
    <w:p w:rsidR="00786347" w:rsidRPr="00786347" w:rsidRDefault="00786347" w:rsidP="00CD4043">
      <w:pPr>
        <w:pStyle w:val="ab"/>
        <w:spacing w:before="0" w:beforeAutospacing="0" w:after="0" w:afterAutospacing="0" w:line="288" w:lineRule="atLeast"/>
        <w:ind w:firstLine="709"/>
        <w:jc w:val="center"/>
        <w:rPr>
          <w:b/>
          <w:sz w:val="26"/>
          <w:szCs w:val="26"/>
        </w:rPr>
      </w:pPr>
      <w:r w:rsidRPr="00786347">
        <w:rPr>
          <w:b/>
          <w:sz w:val="26"/>
          <w:szCs w:val="26"/>
        </w:rPr>
        <w:t xml:space="preserve">определения цены продажи земельных участков, </w:t>
      </w:r>
    </w:p>
    <w:p w:rsidR="00CD4043" w:rsidRPr="00CD4043" w:rsidRDefault="00786347" w:rsidP="00CD4043">
      <w:pPr>
        <w:pStyle w:val="ab"/>
        <w:spacing w:before="0" w:beforeAutospacing="0" w:after="0" w:afterAutospacing="0" w:line="288" w:lineRule="atLeast"/>
        <w:ind w:firstLine="709"/>
        <w:jc w:val="center"/>
        <w:rPr>
          <w:rFonts w:eastAsia="Lucida Sans Unicode"/>
          <w:b/>
          <w:kern w:val="2"/>
          <w:sz w:val="26"/>
          <w:szCs w:val="26"/>
        </w:rPr>
      </w:pPr>
      <w:r w:rsidRPr="00786347">
        <w:rPr>
          <w:b/>
          <w:sz w:val="26"/>
          <w:szCs w:val="26"/>
        </w:rPr>
        <w:t xml:space="preserve">находящихся в собственности муниципального округа </w:t>
      </w:r>
      <w:proofErr w:type="spellStart"/>
      <w:r w:rsidRPr="00786347">
        <w:rPr>
          <w:b/>
          <w:sz w:val="26"/>
          <w:szCs w:val="26"/>
        </w:rPr>
        <w:t>Навашинский</w:t>
      </w:r>
      <w:proofErr w:type="spellEnd"/>
      <w:r w:rsidRPr="00786347">
        <w:rPr>
          <w:b/>
          <w:sz w:val="26"/>
          <w:szCs w:val="26"/>
        </w:rPr>
        <w:t xml:space="preserve"> Нижегородской области, при заключении договора купли-продажи земельного участка без проведения торгов</w:t>
      </w:r>
    </w:p>
    <w:p w:rsidR="00CD4043" w:rsidRPr="00CD4043" w:rsidRDefault="00CD4043" w:rsidP="00CD40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CD4043" w:rsidRPr="00CD4043" w:rsidRDefault="00CD4043" w:rsidP="00CD4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Правила) </w:t>
      </w:r>
    </w:p>
    <w:p w:rsidR="00CD4043" w:rsidRPr="00CD4043" w:rsidRDefault="00CD4043" w:rsidP="00CD4043">
      <w:pPr>
        <w:spacing w:after="0" w:line="288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404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D4043" w:rsidRPr="00CD4043" w:rsidRDefault="00CD4043" w:rsidP="00CD40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D4043" w:rsidRPr="00CD4043" w:rsidRDefault="00CD4043" w:rsidP="0078634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Pr="00CD404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Настоящие Правила разработаны в соответствии с</w:t>
      </w:r>
      <w:r w:rsid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347"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786347"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786347"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Нижегородской области от 06.07.2015 № 419 </w:t>
      </w:r>
      <w:r w:rsid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86347"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Правил определения цены продажи земельных участков, находящихся в собственности Нижегородской области, и земельных участков, государственная собственность на которые не разграничена, при заключении договора купли-продажи земельного участка без проведения торгов</w:t>
      </w:r>
      <w:r w:rsid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CD4043">
        <w:rPr>
          <w:rFonts w:ascii="Times New Roman" w:eastAsia="Times New Roman" w:hAnsi="Times New Roman" w:cs="Times New Roman"/>
          <w:sz w:val="26"/>
          <w:szCs w:val="26"/>
          <w:lang w:eastAsia="ru-RU"/>
        </w:rPr>
        <w:t>и устанавливают порядок определения цены земельных участков, находящихся в</w:t>
      </w:r>
      <w:r w:rsid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собственности муниципального округа </w:t>
      </w:r>
      <w:proofErr w:type="spellStart"/>
      <w:r w:rsid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Pr="00CD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End"/>
    </w:p>
    <w:p w:rsidR="00786347" w:rsidRPr="00786347" w:rsidRDefault="00786347" w:rsidP="0078634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 заключении договора купли-продажи земельного участка без проведения торгов цена такого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:rsidR="00786347" w:rsidRPr="00786347" w:rsidRDefault="00786347" w:rsidP="0078634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>.  Цена  земельного  участка  исчисляется  от  кадастровой стоимости,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определенной в соответствии со </w:t>
      </w:r>
      <w:hyperlink r:id="rId11" w:history="1">
        <w:r w:rsidRPr="0078634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статьями 14</w:t>
        </w:r>
      </w:hyperlink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2" w:history="1">
        <w:r w:rsidRPr="0078634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16</w:t>
        </w:r>
      </w:hyperlink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3" w:history="1">
        <w:r w:rsidRPr="0078634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21</w:t>
        </w:r>
      </w:hyperlink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июля 2016 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237-ФЗ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>О государственной кадастровой оценке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86347" w:rsidRPr="00786347" w:rsidRDefault="00786347" w:rsidP="0078634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Цена земельного участка определяется в размере его кадастровой стоимости, за исключением случаев, предусмотренных настоящими Правилами. </w:t>
      </w:r>
    </w:p>
    <w:p w:rsidR="00786347" w:rsidRPr="00786347" w:rsidRDefault="00786347" w:rsidP="0078634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Цена земельного участка, на котором расположены здания, сооружения, собственникам таких зданий, сооружений либо помещений в них в случаях, предусмотренных </w:t>
      </w:r>
      <w:hyperlink r:id="rId14" w:history="1">
        <w:r w:rsidRPr="0078634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39.20</w:t>
        </w:r>
      </w:hyperlink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кодекса Российской Федерации, определяется в размере 2,5 процента кадастровой стоимости земельного участка при продаже лицам, являющимся собственниками зданий, сооружений, расположенных на таких земельных участках, находящихся у них на праве аренды, если: </w:t>
      </w:r>
      <w:proofErr w:type="gramEnd"/>
    </w:p>
    <w:p w:rsidR="00786347" w:rsidRPr="00786347" w:rsidRDefault="00786347" w:rsidP="0078634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13"/>
      <w:bookmarkEnd w:id="0"/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в период с 30 октября 2001 г. до 1 июля 2012 г. в отношении таких земельных участков осуществлено переоформление права постоянного (бессрочного) пользования на право аренды; </w:t>
      </w:r>
    </w:p>
    <w:p w:rsidR="00786347" w:rsidRPr="00786347" w:rsidRDefault="00786347" w:rsidP="0078634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такие земельные участки образованы из земельных участков, указанных в </w:t>
      </w:r>
      <w:hyperlink w:anchor="p13" w:history="1">
        <w:r w:rsidRPr="0078634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подпункте </w:t>
        </w:r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78634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</w:t>
        </w:r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</w:hyperlink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пункта; </w:t>
      </w:r>
    </w:p>
    <w:p w:rsidR="00786347" w:rsidRPr="00786347" w:rsidRDefault="00786347" w:rsidP="0078634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право постоянного (бессрочного) пользования земельными участками,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переоформлено на право аренды в срок до 1 января 2016 года. </w:t>
      </w:r>
    </w:p>
    <w:p w:rsidR="00786347" w:rsidRPr="00786347" w:rsidRDefault="00786347" w:rsidP="0078634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>. Цена продажи земельного участка определяется:</w:t>
      </w:r>
    </w:p>
    <w:p w:rsidR="00786347" w:rsidRPr="00786347" w:rsidRDefault="00786347" w:rsidP="0078634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в размере 3,5 процента его кадастровой стоимости при продаже земельного участка, на котором расположены здания, сооружения, собственникам таких зданий, сооружений в случаях, предусмотренных </w:t>
      </w:r>
      <w:hyperlink r:id="rId15" w:history="1">
        <w:r w:rsidRPr="0078634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39.20</w:t>
        </w:r>
      </w:hyperlink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кодекса Российской Федерации, при одновременном соблюдении следующих условий: </w:t>
      </w:r>
    </w:p>
    <w:p w:rsidR="00786347" w:rsidRPr="00786347" w:rsidRDefault="00786347" w:rsidP="0078634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собственники таких зданий, сооружений реализуют (реализовали) масштабные инвестиционные проекты; </w:t>
      </w:r>
    </w:p>
    <w:p w:rsidR="00786347" w:rsidRPr="00786347" w:rsidRDefault="00786347" w:rsidP="0078634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такие здания, сооружения расположены на земельных участках, имеющих вид разрешенного использования, предусмотренный кодами (числовыми обозначениями) видов разрешенного использования земельного участка </w:t>
      </w:r>
      <w:hyperlink r:id="rId16" w:history="1">
        <w:r w:rsidRPr="0078634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6.2</w:t>
        </w:r>
      </w:hyperlink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hyperlink r:id="rId17" w:history="1">
        <w:r w:rsidRPr="0078634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6.6</w:t>
        </w:r>
      </w:hyperlink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8" w:history="1">
        <w:r w:rsidRPr="0078634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6.11</w:t>
        </w:r>
      </w:hyperlink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классификатора видов разрешенного использования земельных участков, утвержденного приказом Федеральной службы государственной регистрации, кадастра и картографии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10 ноября 2020 г. №</w:t>
      </w: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/0412, и введены в эксплуатацию после 1 января 2023 г.; </w:t>
      </w:r>
    </w:p>
    <w:p w:rsidR="00786347" w:rsidRPr="00786347" w:rsidRDefault="00786347" w:rsidP="0078634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размере 1,5 процента его кадастровой стоим</w:t>
      </w:r>
      <w:bookmarkStart w:id="1" w:name="_GoBack"/>
      <w:bookmarkEnd w:id="1"/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ости при продаже земельного участка, расположенного в границах особой экономической зоны, созданной на территории Нижегородской области, резидентам особой экономической зоны, являющимся арендаторами земельного участка и собственниками зданий, сооружений, расположенных на таком земельном участке; </w:t>
      </w:r>
      <w:proofErr w:type="gramEnd"/>
    </w:p>
    <w:p w:rsidR="00786347" w:rsidRPr="00786347" w:rsidRDefault="00786347" w:rsidP="0078634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размере 0,1 процента его кадастровой стоимости при продаже земельного участка, расположенного в границах особой экономической зоны, созданной на территории Нижегородской области, управляющей компании особой экономической зоны, являющейся арендатором земельного участка и собственником сооружений, а также объектов капитального строительства, расположенных на таком земельном участке; </w:t>
      </w:r>
      <w:proofErr w:type="gramEnd"/>
    </w:p>
    <w:p w:rsidR="00786347" w:rsidRPr="00786347" w:rsidRDefault="00786347" w:rsidP="0078634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размере 3,5 процента его кадастровой стоимости при продаже земельного участка, расположенного в границах индустриального (промышленного) парка, промышленного технопарка, или технопарка в сфере высоких технологий, созданных в соответствии с Федеральным </w:t>
      </w:r>
      <w:hyperlink r:id="rId19" w:history="1">
        <w:r w:rsidRPr="0078634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31 декабря 2014 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488-ФЗ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промышленной политике в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резидентам индустриального (промышленного) парка, промышленного технопарка, или технопарка в сфере высоких технологий, являющимся собственниками зданий, сооружений, расположенных</w:t>
      </w:r>
      <w:proofErr w:type="gramEnd"/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таком земельном участке. </w:t>
      </w:r>
    </w:p>
    <w:p w:rsidR="00786347" w:rsidRPr="00786347" w:rsidRDefault="00786347" w:rsidP="0078634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gramStart"/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Цена земельного участка определяется в размере 15 процентов от кадастровой стоимости земельного участка в случае продажи земельных участков, предназначенных для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со дня заключения договора аренды с этим гражданином или этим юридическим лицом либо передачи прав и обязанностей по договору аренды</w:t>
      </w:r>
      <w:proofErr w:type="gramEnd"/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</w:t>
      </w:r>
      <w:proofErr w:type="spellStart"/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неустраненных</w:t>
      </w:r>
      <w:proofErr w:type="spellEnd"/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</w:t>
      </w:r>
      <w:proofErr w:type="gramEnd"/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аренды земельного участка. </w:t>
      </w:r>
    </w:p>
    <w:p w:rsidR="00786347" w:rsidRPr="00786347" w:rsidRDefault="00786347" w:rsidP="0078634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proofErr w:type="gramStart"/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Цена продажи земельного участка определяется в размере 60 процентов его кадастровой стоимости в случае продажи земельного участка, предоставленного для ведения личного подсобного хозяйства, садоводства, строительства гаража для собственных нужд или индивидуального жилищного строительства гражданину, являющемуся собственником здания или сооружения, возведенных в соответствии с разрешенным использованием земельного участка и расположенных на </w:t>
      </w:r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приобретаемом земельном участке, продажи земельных участков, образованных из земельного участка</w:t>
      </w:r>
      <w:proofErr w:type="gramEnd"/>
      <w:r w:rsidRPr="0078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товарищества. </w:t>
      </w:r>
    </w:p>
    <w:p w:rsidR="00C54DCC" w:rsidRDefault="00C54DCC" w:rsidP="0078634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6347" w:rsidRPr="00CD4043" w:rsidRDefault="00786347" w:rsidP="0078634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4DCC" w:rsidRPr="00CD4043" w:rsidRDefault="00C54DCC" w:rsidP="00C54D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404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3376BB" w:rsidRPr="00CD4043" w:rsidRDefault="003376BB">
      <w:pPr>
        <w:rPr>
          <w:rFonts w:ascii="Times New Roman" w:hAnsi="Times New Roman" w:cs="Times New Roman"/>
          <w:sz w:val="26"/>
          <w:szCs w:val="26"/>
        </w:rPr>
      </w:pPr>
    </w:p>
    <w:sectPr w:rsidR="003376BB" w:rsidRPr="00CD4043" w:rsidSect="00CD404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1D6" w:rsidRDefault="00EA31D6">
      <w:pPr>
        <w:spacing w:after="0" w:line="240" w:lineRule="auto"/>
      </w:pPr>
      <w:r>
        <w:separator/>
      </w:r>
    </w:p>
  </w:endnote>
  <w:endnote w:type="continuationSeparator" w:id="0">
    <w:p w:rsidR="00EA31D6" w:rsidRDefault="00EA3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33C" w:rsidRDefault="00077353" w:rsidP="009A04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633C" w:rsidRDefault="00EA31D6" w:rsidP="00122C3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1D6" w:rsidRDefault="00EA31D6">
      <w:pPr>
        <w:spacing w:after="0" w:line="240" w:lineRule="auto"/>
      </w:pPr>
      <w:r>
        <w:separator/>
      </w:r>
    </w:p>
  </w:footnote>
  <w:footnote w:type="continuationSeparator" w:id="0">
    <w:p w:rsidR="00EA31D6" w:rsidRDefault="00EA3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41"/>
    <w:rsid w:val="00023598"/>
    <w:rsid w:val="00077353"/>
    <w:rsid w:val="000935DB"/>
    <w:rsid w:val="000D604E"/>
    <w:rsid w:val="000E4E29"/>
    <w:rsid w:val="0011191C"/>
    <w:rsid w:val="00190A99"/>
    <w:rsid w:val="002260E1"/>
    <w:rsid w:val="00271361"/>
    <w:rsid w:val="002768C5"/>
    <w:rsid w:val="002845A3"/>
    <w:rsid w:val="002E0DB8"/>
    <w:rsid w:val="002E4511"/>
    <w:rsid w:val="003376BB"/>
    <w:rsid w:val="00347AE2"/>
    <w:rsid w:val="00350670"/>
    <w:rsid w:val="003D4EBE"/>
    <w:rsid w:val="00401F68"/>
    <w:rsid w:val="004741DB"/>
    <w:rsid w:val="00487A09"/>
    <w:rsid w:val="00562938"/>
    <w:rsid w:val="00563F15"/>
    <w:rsid w:val="00564D64"/>
    <w:rsid w:val="005C33C9"/>
    <w:rsid w:val="006E7D88"/>
    <w:rsid w:val="00736F9E"/>
    <w:rsid w:val="007437E2"/>
    <w:rsid w:val="00781968"/>
    <w:rsid w:val="00786347"/>
    <w:rsid w:val="00793E58"/>
    <w:rsid w:val="007A197E"/>
    <w:rsid w:val="007A43D5"/>
    <w:rsid w:val="007B11A4"/>
    <w:rsid w:val="00835834"/>
    <w:rsid w:val="00864DC7"/>
    <w:rsid w:val="00866AEF"/>
    <w:rsid w:val="00874600"/>
    <w:rsid w:val="00891A9A"/>
    <w:rsid w:val="008B768B"/>
    <w:rsid w:val="009B55BB"/>
    <w:rsid w:val="00A32941"/>
    <w:rsid w:val="00A344E3"/>
    <w:rsid w:val="00AB52C3"/>
    <w:rsid w:val="00AF7129"/>
    <w:rsid w:val="00B75B12"/>
    <w:rsid w:val="00B83433"/>
    <w:rsid w:val="00C54DCC"/>
    <w:rsid w:val="00C82F2C"/>
    <w:rsid w:val="00C866B9"/>
    <w:rsid w:val="00CA05F6"/>
    <w:rsid w:val="00CD38C2"/>
    <w:rsid w:val="00CD4043"/>
    <w:rsid w:val="00DB4C2B"/>
    <w:rsid w:val="00E00928"/>
    <w:rsid w:val="00E1523B"/>
    <w:rsid w:val="00EA056A"/>
    <w:rsid w:val="00EA31D6"/>
    <w:rsid w:val="00EB2D8F"/>
    <w:rsid w:val="00F253F8"/>
    <w:rsid w:val="00F5206E"/>
    <w:rsid w:val="00F53750"/>
    <w:rsid w:val="00FA13C3"/>
    <w:rsid w:val="00FB576D"/>
    <w:rsid w:val="00FB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773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773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77353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C3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3C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33C9"/>
  </w:style>
  <w:style w:type="paragraph" w:styleId="aa">
    <w:name w:val="No Spacing"/>
    <w:uiPriority w:val="1"/>
    <w:qFormat/>
    <w:rsid w:val="00793E58"/>
    <w:pPr>
      <w:spacing w:after="0" w:line="240" w:lineRule="auto"/>
    </w:pPr>
  </w:style>
  <w:style w:type="paragraph" w:customStyle="1" w:styleId="1">
    <w:name w:val="Знак1"/>
    <w:basedOn w:val="a"/>
    <w:rsid w:val="00AF712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Normal (Web)"/>
    <w:basedOn w:val="a"/>
    <w:uiPriority w:val="99"/>
    <w:unhideWhenUsed/>
    <w:rsid w:val="00CD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D404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D4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404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773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773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77353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C3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3C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33C9"/>
  </w:style>
  <w:style w:type="paragraph" w:styleId="aa">
    <w:name w:val="No Spacing"/>
    <w:uiPriority w:val="1"/>
    <w:qFormat/>
    <w:rsid w:val="00793E58"/>
    <w:pPr>
      <w:spacing w:after="0" w:line="240" w:lineRule="auto"/>
    </w:pPr>
  </w:style>
  <w:style w:type="paragraph" w:customStyle="1" w:styleId="1">
    <w:name w:val="Знак1"/>
    <w:basedOn w:val="a"/>
    <w:rsid w:val="00AF712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Normal (Web)"/>
    <w:basedOn w:val="a"/>
    <w:uiPriority w:val="99"/>
    <w:unhideWhenUsed/>
    <w:rsid w:val="00CD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D404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D4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404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23893&amp;dst=172&amp;field=134&amp;date=11.06.2026" TargetMode="External"/><Relationship Id="rId18" Type="http://schemas.openxmlformats.org/officeDocument/2006/relationships/hyperlink" Target="https://login.consultant.ru/link/?req=doc&amp;base=LAW&amp;n=531002&amp;dst=100356&amp;field=134&amp;date=11.06.2026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893&amp;dst=64&amp;field=134&amp;date=11.06.2026" TargetMode="External"/><Relationship Id="rId17" Type="http://schemas.openxmlformats.org/officeDocument/2006/relationships/hyperlink" Target="https://login.consultant.ru/link/?req=doc&amp;base=LAW&amp;n=531002&amp;dst=100337&amp;field=134&amp;date=11.06.20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1002&amp;dst=100317&amp;field=134&amp;date=11.06.202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893&amp;dst=132&amp;field=134&amp;date=11.06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33477&amp;dst=884&amp;field=134&amp;date=11.06.2026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523214&amp;date=11.06.202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2853251128C409665A67D9866559A5C566A35478B15316A4813911F633A75218r8m1O" TargetMode="External"/><Relationship Id="rId14" Type="http://schemas.openxmlformats.org/officeDocument/2006/relationships/hyperlink" Target="https://login.consultant.ru/link/?req=doc&amp;base=LAW&amp;n=533477&amp;dst=884&amp;field=134&amp;date=11.06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BA3C7-D4E1-4205-AC14-0E17B272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2</cp:revision>
  <cp:lastPrinted>2026-03-17T14:08:00Z</cp:lastPrinted>
  <dcterms:created xsi:type="dcterms:W3CDTF">2026-06-11T11:40:00Z</dcterms:created>
  <dcterms:modified xsi:type="dcterms:W3CDTF">2026-06-11T11:40:00Z</dcterms:modified>
</cp:coreProperties>
</file>